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D45D8" w14:textId="77777777" w:rsidR="00650FDD" w:rsidRPr="00150340" w:rsidRDefault="007427CB" w:rsidP="00760EE9">
      <w:pPr>
        <w:jc w:val="both"/>
        <w:rPr>
          <w:b/>
          <w:sz w:val="32"/>
          <w:szCs w:val="32"/>
        </w:rPr>
      </w:pPr>
      <w:proofErr w:type="spellStart"/>
      <w:r w:rsidRPr="007427CB">
        <w:rPr>
          <w:b/>
          <w:sz w:val="32"/>
          <w:szCs w:val="32"/>
          <w:lang w:val="en-US"/>
        </w:rPr>
        <w:t>Domowe</w:t>
      </w:r>
      <w:proofErr w:type="spellEnd"/>
      <w:r w:rsidRPr="007427CB">
        <w:rPr>
          <w:b/>
          <w:sz w:val="32"/>
          <w:szCs w:val="32"/>
          <w:lang w:val="en-US"/>
        </w:rPr>
        <w:t xml:space="preserve"> „happy hours” i „</w:t>
      </w:r>
      <w:proofErr w:type="spellStart"/>
      <w:r w:rsidRPr="007427CB">
        <w:rPr>
          <w:b/>
          <w:sz w:val="32"/>
          <w:szCs w:val="32"/>
          <w:lang w:val="en-US"/>
        </w:rPr>
        <w:t>quarantini</w:t>
      </w:r>
      <w:proofErr w:type="spellEnd"/>
      <w:r w:rsidRPr="007427CB">
        <w:rPr>
          <w:b/>
          <w:sz w:val="32"/>
          <w:szCs w:val="32"/>
          <w:lang w:val="en-US"/>
        </w:rPr>
        <w:t xml:space="preserve">”. </w:t>
      </w:r>
      <w:r w:rsidR="00650FDD" w:rsidRPr="00150340">
        <w:rPr>
          <w:b/>
          <w:sz w:val="32"/>
          <w:szCs w:val="32"/>
        </w:rPr>
        <w:t>Podczas epidemii pijesz więcej? Sprawdź, czy możesz mieć problem z alkoholem</w:t>
      </w:r>
    </w:p>
    <w:p w14:paraId="6A1D3094" w14:textId="77777777" w:rsidR="00150340" w:rsidRDefault="00150340" w:rsidP="00760EE9">
      <w:pPr>
        <w:jc w:val="both"/>
      </w:pPr>
    </w:p>
    <w:p w14:paraId="7CDD980C" w14:textId="77777777" w:rsidR="002C58F9" w:rsidRDefault="00650FDD" w:rsidP="00760EE9">
      <w:pPr>
        <w:jc w:val="both"/>
      </w:pPr>
      <w:r>
        <w:t xml:space="preserve">„Kiedyś piłem tylko w weekendy, teraz zdarza mi się to każdego dnia”. Brzmi znajomo? Wiele osób w czasie epidemii częściej sięga po alkohol. Sprzyja temu życie w izolacji, brak obowiązku stawiania się w pracy wcześnie rano, odwożenia i przywożenia dzieci ze szkoły. </w:t>
      </w:r>
    </w:p>
    <w:p w14:paraId="5C1EEEFB" w14:textId="77777777" w:rsidR="002C58F9" w:rsidRDefault="002C58F9" w:rsidP="00760EE9">
      <w:pPr>
        <w:jc w:val="both"/>
      </w:pPr>
      <w:r>
        <w:t xml:space="preserve">– Jestem zżyta z koleżankami z biura, a teraz nie możemy się widywać. Dlatego praktycznie co wieczór umawiamy się na </w:t>
      </w:r>
      <w:proofErr w:type="spellStart"/>
      <w:r>
        <w:t>wideorozmowę</w:t>
      </w:r>
      <w:proofErr w:type="spellEnd"/>
      <w:r>
        <w:t xml:space="preserve"> przy winie – opowiada 32-letnia Kasia. Przyznaje, że spotkania nie kończą się na jednym kieliszku i rano coraz częściej budzi się z kacem. </w:t>
      </w:r>
      <w:r w:rsidR="003E650A">
        <w:t xml:space="preserve">– Przed epidemią też mi się to zdarzało, bo jestem raczej imprezowym typem. Ostatnio jednak mnie zmroziło, kiedy na służbowej </w:t>
      </w:r>
      <w:proofErr w:type="spellStart"/>
      <w:r w:rsidR="003E650A">
        <w:t>wideorozmowie</w:t>
      </w:r>
      <w:proofErr w:type="spellEnd"/>
      <w:r w:rsidR="003E650A">
        <w:t xml:space="preserve">, w </w:t>
      </w:r>
      <w:r w:rsidR="008E0D71">
        <w:t>samo południe</w:t>
      </w:r>
      <w:r w:rsidR="003E650A">
        <w:t>, jedna z koleżanek była ewidentnie na rauszu, a z pola widzenia kamerki zapomniała usunąć drinka! Inne dziewczyny też to zauważyły. Nie wiedziałyśmy, jak się zachować, i po prostu przemilczałyśmy tę sprawę. Po zastanowieniu stwierdziłam, że czas trochę przyhamować z piciem, bo to może się wymknąć spod kontroli.</w:t>
      </w:r>
    </w:p>
    <w:p w14:paraId="29C2FF4F" w14:textId="77777777" w:rsidR="008E0D71" w:rsidRDefault="00150340" w:rsidP="00760EE9">
      <w:pPr>
        <w:jc w:val="both"/>
      </w:pPr>
      <w:r>
        <w:t>Statystyki sprzedaży alkoholu poszybowały w górę na całym świecie.</w:t>
      </w:r>
      <w:r w:rsidR="008E0D71">
        <w:t xml:space="preserve"> Zagraniczna prasa pisze o „happy </w:t>
      </w:r>
      <w:proofErr w:type="spellStart"/>
      <w:r w:rsidR="008E0D71">
        <w:t>hours</w:t>
      </w:r>
      <w:proofErr w:type="spellEnd"/>
      <w:r w:rsidR="008E0D71">
        <w:t>”, które przeniosły się z barów i pubów do mieszkań. Drinki pite przed ekranami laptopów i tabletów zyskały nawet własną nazwę – „</w:t>
      </w:r>
      <w:proofErr w:type="spellStart"/>
      <w:r w:rsidR="008E0D71">
        <w:t>quarantini</w:t>
      </w:r>
      <w:proofErr w:type="spellEnd"/>
      <w:r w:rsidR="008E0D71">
        <w:t xml:space="preserve">” (internauci prześcigają się w pomysłach na sporządzenie alkoholowych koktajli). </w:t>
      </w:r>
    </w:p>
    <w:p w14:paraId="38C9314C" w14:textId="77777777" w:rsidR="00150340" w:rsidRDefault="008E0D71" w:rsidP="00760EE9">
      <w:pPr>
        <w:jc w:val="both"/>
      </w:pPr>
      <w:r>
        <w:t>Faktem jest, że</w:t>
      </w:r>
      <w:r w:rsidR="003C5BE2">
        <w:t xml:space="preserve"> od wybuchu pandemii</w:t>
      </w:r>
      <w:r>
        <w:t xml:space="preserve"> w</w:t>
      </w:r>
      <w:r w:rsidR="00150340">
        <w:t xml:space="preserve"> Australii odnotowano wzrost wydatków na napoje wysokoprocentowe o 34% w porównaniu do analogicznego okresu w 2019 r., w Wielkiej Brytanii spożycie napojów alkoholowych wzrosło o 30%, a w Belgii – o 10-15%. W Kanadzie badanie opinii publicznej wykazało, że 25% respondentów w grupie wiekowej 35-54 lat oraz 21% przedstawicieli młodszej grupy (18-34 l.) zwiększyło ilość konsumowanego alkoholu. </w:t>
      </w:r>
    </w:p>
    <w:p w14:paraId="197501E9" w14:textId="77777777" w:rsidR="00150340" w:rsidRPr="00150340" w:rsidRDefault="00150340" w:rsidP="00760EE9">
      <w:pPr>
        <w:jc w:val="both"/>
        <w:rPr>
          <w:b/>
        </w:rPr>
      </w:pPr>
      <w:r w:rsidRPr="00150340">
        <w:rPr>
          <w:b/>
        </w:rPr>
        <w:t>Jak piją Polacy w czasie epidemii</w:t>
      </w:r>
    </w:p>
    <w:p w14:paraId="38D6FE31" w14:textId="07277204" w:rsidR="00650FDD" w:rsidRDefault="00920757" w:rsidP="00760EE9">
      <w:pPr>
        <w:jc w:val="both"/>
      </w:pPr>
      <w:r>
        <w:t>S</w:t>
      </w:r>
      <w:r w:rsidR="007C757E">
        <w:t>ą już dostępne</w:t>
      </w:r>
      <w:r w:rsidR="00150340">
        <w:t xml:space="preserve"> wyniki pierwszego etapu badań zrealizowanych przez zespół prof. Jana Chodkiewicza z Instytutu Psychologii Uniwersytetu Łódzkiego</w:t>
      </w:r>
      <w:r w:rsidR="007C757E">
        <w:t>,</w:t>
      </w:r>
      <w:r w:rsidR="007C757E" w:rsidRPr="007C757E">
        <w:t xml:space="preserve"> których celem jest m.in. zdobycie wiedzy o używaniu substancji psychoakt</w:t>
      </w:r>
      <w:r w:rsidR="007C757E">
        <w:t>ywnych (szczególnie alkoholu) w okresie pandemii</w:t>
      </w:r>
      <w:r w:rsidR="00150340">
        <w:t>. Okazało się, że prawie 30% badanych pije ryzykownie alkohol.</w:t>
      </w:r>
    </w:p>
    <w:p w14:paraId="2AE280A2" w14:textId="77777777" w:rsidR="00150340" w:rsidRDefault="00150340" w:rsidP="00760EE9">
      <w:pPr>
        <w:jc w:val="both"/>
      </w:pPr>
      <w:r>
        <w:t>Co to znaczy?</w:t>
      </w:r>
      <w:r w:rsidRPr="00150340">
        <w:t xml:space="preserve"> Ta grupa Polaków pije za dużo i za często, w dodatku w nieodpowiedniej sytuacji. Przykładem są osoby, które po wybuchu epidemii przeszły na pracę zdalną, a na biurku obok laptopa stawiają </w:t>
      </w:r>
      <w:r>
        <w:t xml:space="preserve">w ciągu dnia </w:t>
      </w:r>
      <w:r w:rsidRPr="00150340">
        <w:t>butelkę z winem lub piwem. Państwowa Agencja Rozwiązywania Problemów Alkoholowych zwraca uwagę, że u osoby, która pije ryzykownie, w przyszłości prawdopodo</w:t>
      </w:r>
      <w:r>
        <w:t>bnie wystąpią szkody zdrowotne –</w:t>
      </w:r>
      <w:r w:rsidRPr="00150340">
        <w:t xml:space="preserve"> o ile nie ograniczy konsumpcji.</w:t>
      </w:r>
    </w:p>
    <w:p w14:paraId="4E6D90BB" w14:textId="70EF935E" w:rsidR="007C757E" w:rsidRPr="00920757" w:rsidRDefault="007C757E" w:rsidP="00760EE9">
      <w:pPr>
        <w:jc w:val="both"/>
        <w:rPr>
          <w:color w:val="00B0F0"/>
        </w:rPr>
      </w:pPr>
      <w:r w:rsidRPr="007C757E">
        <w:t>Światowa Organizacja Zdrowia wyróżnia jeszcze dwa inne wzory spożywania alkoholu. Picie szkodliwe dotyczy osób, u których</w:t>
      </w:r>
      <w:r>
        <w:t xml:space="preserve"> alkohol spowodował już szkody –</w:t>
      </w:r>
      <w:r w:rsidRPr="007C757E">
        <w:t xml:space="preserve"> somatyczne, psychiczne i społeczne. Z kolei uzależnienie to sytuacja, gdy picie alkoholu dominuje nad innymi </w:t>
      </w:r>
      <w:r w:rsidR="00920757">
        <w:t>sprawami</w:t>
      </w:r>
      <w:r w:rsidRPr="007C757E">
        <w:t xml:space="preserve">, kiedyś mającymi dla nas </w:t>
      </w:r>
      <w:r w:rsidRPr="00A65999">
        <w:t>większą wartość. Osoba uzależniona czuje silne pragnienie alkoholu.</w:t>
      </w:r>
      <w:r w:rsidR="00920757" w:rsidRPr="00A65999">
        <w:t xml:space="preserve"> Traci kontrolę nad </w:t>
      </w:r>
      <w:proofErr w:type="spellStart"/>
      <w:r w:rsidR="00920757" w:rsidRPr="00A65999">
        <w:t>zachowaniami</w:t>
      </w:r>
      <w:proofErr w:type="spellEnd"/>
      <w:r w:rsidR="00920757" w:rsidRPr="00A65999">
        <w:t xml:space="preserve"> związanymi z piciem (np. próbuje podjąć działania zmierzające do tego, by pić mniej, ale są one nieskuteczne). Tolerancja na alkohol zwiększa się; ta sama dawka może nie przynosić już oczekiwanego efektu.</w:t>
      </w:r>
    </w:p>
    <w:p w14:paraId="5C563385" w14:textId="77777777" w:rsidR="00150340" w:rsidRPr="00150340" w:rsidRDefault="00150340" w:rsidP="00760EE9">
      <w:pPr>
        <w:jc w:val="both"/>
        <w:rPr>
          <w:b/>
        </w:rPr>
      </w:pPr>
      <w:r w:rsidRPr="00150340">
        <w:rPr>
          <w:b/>
        </w:rPr>
        <w:t>Zrób test i poszukaj wsparcia</w:t>
      </w:r>
    </w:p>
    <w:p w14:paraId="72034A22" w14:textId="77777777" w:rsidR="00EB477E" w:rsidRDefault="007C757E" w:rsidP="00760EE9">
      <w:pPr>
        <w:jc w:val="both"/>
      </w:pPr>
      <w:r>
        <w:lastRenderedPageBreak/>
        <w:t>Jak ocenić swoje picie? W autodiagnozie, a następnie podjęciu indywidualnej pracy nad ograniczeniem picia pomocna może być platforma internetowa</w:t>
      </w:r>
      <w:r w:rsidR="00305A38">
        <w:t xml:space="preserve"> E-POP (E-Program Ograniczania Picia) (</w:t>
      </w:r>
      <w:hyperlink r:id="rId5" w:history="1">
        <w:r w:rsidRPr="00D3635F">
          <w:rPr>
            <w:rStyle w:val="Hipercze"/>
          </w:rPr>
          <w:t>https://epop.pl/</w:t>
        </w:r>
      </w:hyperlink>
      <w:r w:rsidR="00305A38">
        <w:t>).</w:t>
      </w:r>
      <w:r>
        <w:t xml:space="preserve"> Użytkownik zaczyna od wykonania dwóch testów</w:t>
      </w:r>
      <w:r w:rsidR="00EB477E">
        <w:t xml:space="preserve"> – tzw. Skali Picia Problemowego oraz testu AUDIT. To szansa, by przyjrzeć się swojemu piciu, a jeśli okaże się, że stanowi ono problem – osiągnąć sukces w ograniczeniu konsumpcji. Co istotne, korzystanie z aplikacji i platformy www jest anonimowe i bezpłatne. Uczestnik może w każdej chwili zrezygnować z udziału w programie.</w:t>
      </w:r>
      <w:r w:rsidR="00305A38">
        <w:t xml:space="preserve"> </w:t>
      </w:r>
      <w:r w:rsidR="00EB477E">
        <w:t>Aplikacja i platforma powstała we współpracy Państw</w:t>
      </w:r>
      <w:r w:rsidR="00305A38">
        <w:t xml:space="preserve">owej </w:t>
      </w:r>
      <w:r w:rsidR="00EB477E">
        <w:t>Agencji Rozwiązywania Problemów Alkoholowych z Uniwer</w:t>
      </w:r>
      <w:r w:rsidR="00305A38">
        <w:t xml:space="preserve">sytetem Jagiellońskim Collegium </w:t>
      </w:r>
      <w:proofErr w:type="spellStart"/>
      <w:r w:rsidR="00EB477E">
        <w:t>Medicum</w:t>
      </w:r>
      <w:proofErr w:type="spellEnd"/>
      <w:r w:rsidR="00EB477E">
        <w:t xml:space="preserve">. </w:t>
      </w:r>
    </w:p>
    <w:p w14:paraId="033FEBDF" w14:textId="77777777" w:rsidR="00EB477E" w:rsidRDefault="000928F9" w:rsidP="00760EE9">
      <w:pPr>
        <w:jc w:val="both"/>
      </w:pPr>
      <w:r w:rsidRPr="000928F9">
        <w:t>Jeśli zależy ci na osobistej rozmowie z profesjonalistą, możesz zadzwonić do dowolnej poradni leczenia uzależnień. Ich listę znajdziesz na stronie Państwowej Agencji Rozwiązywania Problemów Alkoholowych (</w:t>
      </w:r>
      <w:hyperlink r:id="rId6" w:history="1">
        <w:r w:rsidRPr="00D3635F">
          <w:rPr>
            <w:rStyle w:val="Hipercze"/>
          </w:rPr>
          <w:t>http://www.parpa.pl/index.php/placowki-lecznictwa</w:t>
        </w:r>
      </w:hyperlink>
      <w:r w:rsidRPr="000928F9">
        <w:t>).</w:t>
      </w:r>
      <w:r>
        <w:t xml:space="preserve"> </w:t>
      </w:r>
      <w:r w:rsidRPr="000928F9">
        <w:t>W niektórych gminach pomimo epidemii działają wciąż punkty informacyjno-konsultacyjne, które mogą świadczyć pomoc telefonicznie lub online. Wsparcia psychologicznego udzielają także operatorzy infolinii dla osób dotkniętych skutkami COVID-19</w:t>
      </w:r>
      <w:r w:rsidR="003C5BE2">
        <w:t xml:space="preserve"> pod numerami: 888 960 980, 888 900 </w:t>
      </w:r>
      <w:r w:rsidR="003C5BE2" w:rsidRPr="000928F9">
        <w:t>980</w:t>
      </w:r>
      <w:r w:rsidRPr="000928F9">
        <w:t xml:space="preserve"> (tel</w:t>
      </w:r>
      <w:r w:rsidR="003C5BE2">
        <w:t>efon</w:t>
      </w:r>
      <w:r w:rsidRPr="000928F9">
        <w:t xml:space="preserve"> Fundacji Vis </w:t>
      </w:r>
      <w:proofErr w:type="spellStart"/>
      <w:r w:rsidRPr="000928F9">
        <w:t>Salutis</w:t>
      </w:r>
      <w:proofErr w:type="spellEnd"/>
      <w:r w:rsidRPr="000928F9">
        <w:t xml:space="preserve"> czynny codziennie od 10 do 18).</w:t>
      </w:r>
    </w:p>
    <w:p w14:paraId="464884AE" w14:textId="77777777" w:rsidR="00E802FD" w:rsidRDefault="00E802FD" w:rsidP="00760EE9">
      <w:pPr>
        <w:jc w:val="both"/>
        <w:rPr>
          <w:color w:val="FF0000"/>
        </w:rPr>
      </w:pPr>
    </w:p>
    <w:p w14:paraId="42FF024F" w14:textId="77777777" w:rsidR="00A65999" w:rsidRPr="00573FB6" w:rsidRDefault="00A65999" w:rsidP="00A65999">
      <w:pPr>
        <w:jc w:val="both"/>
      </w:pPr>
      <w:r>
        <w:t>Źródło: materiały opracowane przez Instytut Łukasiewicza na zlecenie Państwowej Agencji Rozwiązywania Problemów Alkoholowych</w:t>
      </w:r>
    </w:p>
    <w:p w14:paraId="4550ACB9" w14:textId="77777777" w:rsidR="00A65999" w:rsidRPr="00760EE9" w:rsidRDefault="00A65999" w:rsidP="00760EE9">
      <w:pPr>
        <w:jc w:val="both"/>
        <w:rPr>
          <w:color w:val="FF0000"/>
        </w:rPr>
      </w:pPr>
      <w:bookmarkStart w:id="0" w:name="_GoBack"/>
      <w:bookmarkEnd w:id="0"/>
    </w:p>
    <w:sectPr w:rsidR="00A65999" w:rsidRPr="0076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39EC8" w16cex:dateUtc="2020-05-11T07:52:00Z"/>
  <w16cex:commentExtensible w16cex:durableId="2263A18F" w16cex:dateUtc="2020-05-11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33010" w16cid:durableId="22639EC8"/>
  <w16cid:commentId w16cid:paraId="406FB376" w16cid:durableId="2263A1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13FD"/>
    <w:multiLevelType w:val="hybridMultilevel"/>
    <w:tmpl w:val="F800CCE6"/>
    <w:lvl w:ilvl="0" w:tplc="21122544">
      <w:start w:val="1"/>
      <w:numFmt w:val="bullet"/>
      <w:lvlText w:val="û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30B39"/>
    <w:multiLevelType w:val="hybridMultilevel"/>
    <w:tmpl w:val="6B60C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57EB"/>
    <w:multiLevelType w:val="hybridMultilevel"/>
    <w:tmpl w:val="57CEF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770D4"/>
    <w:multiLevelType w:val="hybridMultilevel"/>
    <w:tmpl w:val="2CC28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DD"/>
    <w:rsid w:val="000928F9"/>
    <w:rsid w:val="00150340"/>
    <w:rsid w:val="00173552"/>
    <w:rsid w:val="002C58F9"/>
    <w:rsid w:val="00305A38"/>
    <w:rsid w:val="00371FF3"/>
    <w:rsid w:val="003C5BE2"/>
    <w:rsid w:val="003E650A"/>
    <w:rsid w:val="004C6C8F"/>
    <w:rsid w:val="005E5468"/>
    <w:rsid w:val="00650FDD"/>
    <w:rsid w:val="006B7E3A"/>
    <w:rsid w:val="007427CB"/>
    <w:rsid w:val="00760EE9"/>
    <w:rsid w:val="007C757E"/>
    <w:rsid w:val="008624A3"/>
    <w:rsid w:val="008E0D71"/>
    <w:rsid w:val="00920757"/>
    <w:rsid w:val="009E3051"/>
    <w:rsid w:val="00A65999"/>
    <w:rsid w:val="00DF0894"/>
    <w:rsid w:val="00E802FD"/>
    <w:rsid w:val="00E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2986"/>
  <w15:chartTrackingRefBased/>
  <w15:docId w15:val="{F206F94D-3338-432F-9B56-1FC3FBA2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F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FD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C757E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E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pa.pl/index.php/placowki-lecznictwa" TargetMode="External"/><Relationship Id="rId5" Type="http://schemas.openxmlformats.org/officeDocument/2006/relationships/hyperlink" Target="https://epop.pl/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4227</Characters>
  <Application>Microsoft Office Word</Application>
  <DocSecurity>0</DocSecurity>
  <Lines>55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2020-05-08T08:32:00Z</cp:lastPrinted>
  <dcterms:created xsi:type="dcterms:W3CDTF">2020-05-11T11:24:00Z</dcterms:created>
  <dcterms:modified xsi:type="dcterms:W3CDTF">2020-05-13T09:48:00Z</dcterms:modified>
</cp:coreProperties>
</file>